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B73A7" w:rsidRDefault="002F0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44"/>
          <w:szCs w:val="44"/>
        </w:rPr>
      </w:pPr>
      <w:bookmarkStart w:id="0" w:name="_gjdgxs" w:colFirst="0" w:colLast="0"/>
      <w:bookmarkEnd w:id="0"/>
      <w:r>
        <w:rPr>
          <w:noProof/>
          <w:color w:val="000000"/>
        </w:rPr>
        <w:drawing>
          <wp:inline distT="0" distB="0" distL="0" distR="0">
            <wp:extent cx="1574238" cy="5197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238" cy="51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5B73A7" w:rsidRDefault="002F0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color w:val="000000"/>
          <w:sz w:val="44"/>
          <w:szCs w:val="44"/>
        </w:rPr>
        <w:t>Alfriston College Enrolment Dates – Year 9 20</w:t>
      </w:r>
      <w:r>
        <w:rPr>
          <w:b/>
          <w:sz w:val="44"/>
          <w:szCs w:val="44"/>
        </w:rPr>
        <w:t>22</w:t>
      </w:r>
    </w:p>
    <w:p w14:paraId="00000003" w14:textId="77777777" w:rsidR="005B73A7" w:rsidRDefault="005B7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4"/>
          <w:szCs w:val="44"/>
        </w:rPr>
      </w:pPr>
    </w:p>
    <w:p w14:paraId="00000004" w14:textId="77777777" w:rsidR="005B73A7" w:rsidRDefault="002F066E">
      <w:pPr>
        <w:spacing w:after="0" w:line="240" w:lineRule="auto"/>
      </w:pPr>
      <w:r>
        <w:t xml:space="preserve">The Board of Trustees has determined that there will be </w:t>
      </w:r>
      <w:r>
        <w:rPr>
          <w:b/>
        </w:rPr>
        <w:t>20</w:t>
      </w:r>
      <w:r>
        <w:t xml:space="preserve"> Out of Zone enrolments for Year 9 2022 because of in zone numbers and the current roll. There is an “order of priority” for out of zone learners. Read more </w:t>
      </w:r>
      <w:hyperlink r:id="rId5">
        <w:r>
          <w:rPr>
            <w:color w:val="1155CC"/>
            <w:u w:val="single"/>
          </w:rPr>
          <w:t>here</w:t>
        </w:r>
      </w:hyperlink>
      <w:r>
        <w:t>.</w:t>
      </w:r>
      <w:r>
        <w:t xml:space="preserve"> </w:t>
      </w:r>
    </w:p>
    <w:p w14:paraId="00000005" w14:textId="77777777" w:rsidR="005B73A7" w:rsidRDefault="005B7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06" w14:textId="77777777" w:rsidR="005B73A7" w:rsidRDefault="005B7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7" w14:textId="77777777" w:rsidR="005B73A7" w:rsidRDefault="002F0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From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August</w:t>
      </w:r>
      <w:r>
        <w:rPr>
          <w:color w:val="000000"/>
          <w:sz w:val="24"/>
          <w:szCs w:val="24"/>
        </w:rPr>
        <w:tab/>
        <w:t xml:space="preserve">Start of 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n </w:t>
      </w: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one enrolment packs being delivered to contributing schools. </w:t>
      </w:r>
    </w:p>
    <w:p w14:paraId="00000008" w14:textId="77777777" w:rsidR="005B73A7" w:rsidRDefault="002F0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 w:hanging="288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O</w:t>
      </w:r>
      <w:r>
        <w:rPr>
          <w:i/>
          <w:sz w:val="20"/>
          <w:szCs w:val="20"/>
        </w:rPr>
        <w:t>ut of zone ballot applications available from Alfriston College.</w:t>
      </w:r>
    </w:p>
    <w:p w14:paraId="00000009" w14:textId="77777777" w:rsidR="005B73A7" w:rsidRDefault="005B7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sz w:val="24"/>
          <w:szCs w:val="24"/>
        </w:rPr>
      </w:pPr>
    </w:p>
    <w:p w14:paraId="0000000A" w14:textId="77777777" w:rsidR="005B73A7" w:rsidRDefault="002F0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1 September</w:t>
      </w:r>
      <w:r>
        <w:rPr>
          <w:b/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>Out of zone ballot applications due at Alfriston College by 4pm.</w:t>
      </w:r>
    </w:p>
    <w:p w14:paraId="0000000B" w14:textId="77777777" w:rsidR="005B73A7" w:rsidRDefault="002F0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8 September</w:t>
      </w:r>
      <w:r>
        <w:rPr>
          <w:b/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Out of zone ballot </w:t>
      </w:r>
      <w:proofErr w:type="gramStart"/>
      <w:r>
        <w:rPr>
          <w:i/>
          <w:sz w:val="20"/>
          <w:szCs w:val="20"/>
        </w:rPr>
        <w:t>held</w:t>
      </w:r>
      <w:proofErr w:type="gramEnd"/>
    </w:p>
    <w:p w14:paraId="0000000C" w14:textId="77777777" w:rsidR="005B73A7" w:rsidRDefault="002F0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From 13 September</w:t>
      </w:r>
      <w:r>
        <w:rPr>
          <w:b/>
          <w:i/>
          <w:sz w:val="20"/>
          <w:szCs w:val="20"/>
        </w:rPr>
        <w:tab/>
      </w:r>
      <w:r>
        <w:rPr>
          <w:i/>
          <w:sz w:val="20"/>
          <w:szCs w:val="20"/>
        </w:rPr>
        <w:tab/>
        <w:t>Out of zone ballot results sent</w:t>
      </w:r>
    </w:p>
    <w:p w14:paraId="0000000D" w14:textId="77777777" w:rsidR="005B73A7" w:rsidRDefault="005B7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0E" w14:textId="77777777" w:rsidR="005B73A7" w:rsidRDefault="005B7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0F" w14:textId="77777777" w:rsidR="005B73A7" w:rsidRDefault="002F0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sz w:val="20"/>
          <w:szCs w:val="20"/>
        </w:rPr>
      </w:pPr>
      <w:r>
        <w:rPr>
          <w:b/>
          <w:sz w:val="24"/>
          <w:szCs w:val="24"/>
        </w:rPr>
        <w:t>16, 18, 25 November</w:t>
      </w:r>
      <w:r>
        <w:rPr>
          <w:b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New </w:t>
      </w:r>
      <w:r>
        <w:rPr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earner Home School Partnership meetings at Alfriston </w:t>
      </w:r>
      <w:proofErr w:type="gramStart"/>
      <w:r>
        <w:rPr>
          <w:color w:val="000000"/>
          <w:sz w:val="24"/>
          <w:szCs w:val="24"/>
        </w:rPr>
        <w:t xml:space="preserve">College, </w:t>
      </w:r>
      <w:r>
        <w:rPr>
          <w:sz w:val="24"/>
          <w:szCs w:val="24"/>
        </w:rPr>
        <w:t xml:space="preserve"> appointments</w:t>
      </w:r>
      <w:proofErr w:type="gramEnd"/>
      <w:r>
        <w:rPr>
          <w:sz w:val="24"/>
          <w:szCs w:val="24"/>
        </w:rPr>
        <w:t xml:space="preserve"> will be sent to families once completed enrolment packs are returned with birth certificate and proof of address.</w:t>
      </w:r>
      <w:r>
        <w:rPr>
          <w:sz w:val="20"/>
          <w:szCs w:val="20"/>
        </w:rPr>
        <w:t xml:space="preserve"> (Please note that if the learner and </w:t>
      </w:r>
      <w:proofErr w:type="spellStart"/>
      <w:r>
        <w:rPr>
          <w:sz w:val="20"/>
          <w:szCs w:val="20"/>
        </w:rPr>
        <w:t>whānau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don’t</w:t>
      </w:r>
      <w:proofErr w:type="gramEnd"/>
      <w:r>
        <w:rPr>
          <w:sz w:val="20"/>
          <w:szCs w:val="20"/>
        </w:rPr>
        <w:t xml:space="preserve"> attend a Home School Partnership meeting that the learner can’t attend the Learner Experien</w:t>
      </w:r>
      <w:r>
        <w:rPr>
          <w:sz w:val="20"/>
          <w:szCs w:val="20"/>
        </w:rPr>
        <w:t>ce Day and won’t be enrolled at Alfriston College.)</w:t>
      </w:r>
    </w:p>
    <w:p w14:paraId="00000010" w14:textId="77777777" w:rsidR="005B73A7" w:rsidRDefault="005B7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1" w14:textId="77777777" w:rsidR="005B73A7" w:rsidRDefault="002F0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 xml:space="preserve">Tuesday 30 November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Learner Experience Day at Alfriston College - Randwick Park School </w:t>
      </w:r>
    </w:p>
    <w:p w14:paraId="00000012" w14:textId="77777777" w:rsidR="005B73A7" w:rsidRDefault="005B7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sz w:val="24"/>
          <w:szCs w:val="24"/>
        </w:rPr>
      </w:pPr>
    </w:p>
    <w:p w14:paraId="00000013" w14:textId="77777777" w:rsidR="005B73A7" w:rsidRDefault="002F0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Wednesday 1</w:t>
      </w:r>
      <w:r>
        <w:rPr>
          <w:b/>
          <w:sz w:val="24"/>
          <w:szCs w:val="24"/>
        </w:rPr>
        <w:t xml:space="preserve"> Dec</w:t>
      </w:r>
      <w:r>
        <w:rPr>
          <w:b/>
          <w:sz w:val="24"/>
          <w:szCs w:val="24"/>
        </w:rPr>
        <w:t>ember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Learner Experience Day</w:t>
      </w:r>
      <w:r>
        <w:rPr>
          <w:color w:val="000000"/>
          <w:sz w:val="24"/>
          <w:szCs w:val="24"/>
        </w:rPr>
        <w:t xml:space="preserve"> at Alfriston College – Greenmeadows Intermediate, Alfriston School and Takanini School learners </w:t>
      </w:r>
    </w:p>
    <w:p w14:paraId="00000014" w14:textId="77777777" w:rsidR="005B73A7" w:rsidRDefault="005B7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color w:val="000000"/>
          <w:sz w:val="24"/>
          <w:szCs w:val="24"/>
        </w:rPr>
      </w:pPr>
    </w:p>
    <w:p w14:paraId="00000015" w14:textId="77777777" w:rsidR="005B73A7" w:rsidRDefault="002F0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sz w:val="20"/>
          <w:szCs w:val="20"/>
        </w:rPr>
      </w:pPr>
      <w:r>
        <w:rPr>
          <w:b/>
          <w:sz w:val="24"/>
          <w:szCs w:val="24"/>
        </w:rPr>
        <w:t>Thursday 2</w:t>
      </w:r>
      <w:r>
        <w:rPr>
          <w:b/>
          <w:sz w:val="24"/>
          <w:szCs w:val="24"/>
        </w:rPr>
        <w:t xml:space="preserve"> De</w:t>
      </w:r>
      <w:r>
        <w:rPr>
          <w:b/>
          <w:sz w:val="24"/>
          <w:szCs w:val="24"/>
        </w:rPr>
        <w:t>cember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Learner Experience Day</w:t>
      </w:r>
      <w:r>
        <w:rPr>
          <w:color w:val="000000"/>
          <w:sz w:val="24"/>
          <w:szCs w:val="24"/>
        </w:rPr>
        <w:t xml:space="preserve"> at Alfriston College – The Gardens School, Manurewa Intermediate, Papakura Normal School, other non-feeder in zone</w:t>
      </w:r>
      <w:r>
        <w:rPr>
          <w:color w:val="000000"/>
          <w:sz w:val="24"/>
          <w:szCs w:val="24"/>
        </w:rPr>
        <w:t xml:space="preserve"> learners</w:t>
      </w:r>
      <w:r>
        <w:rPr>
          <w:sz w:val="24"/>
          <w:szCs w:val="24"/>
        </w:rPr>
        <w:t xml:space="preserve">, </w:t>
      </w:r>
      <w:r>
        <w:rPr>
          <w:sz w:val="20"/>
          <w:szCs w:val="20"/>
        </w:rPr>
        <w:t xml:space="preserve">and out of zone learners who do not attend one of the schools already </w:t>
      </w:r>
      <w:proofErr w:type="gramStart"/>
      <w:r>
        <w:rPr>
          <w:sz w:val="20"/>
          <w:szCs w:val="20"/>
        </w:rPr>
        <w:t>named</w:t>
      </w:r>
      <w:proofErr w:type="gramEnd"/>
    </w:p>
    <w:p w14:paraId="00000016" w14:textId="77777777" w:rsidR="005B73A7" w:rsidRDefault="005B7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sz w:val="24"/>
          <w:szCs w:val="24"/>
        </w:rPr>
      </w:pPr>
    </w:p>
    <w:p w14:paraId="00000017" w14:textId="77777777" w:rsidR="005B73A7" w:rsidRDefault="005B7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color w:val="000000"/>
        </w:rPr>
      </w:pPr>
    </w:p>
    <w:p w14:paraId="00000018" w14:textId="77777777" w:rsidR="005B73A7" w:rsidRDefault="005B7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19" w14:textId="77777777" w:rsidR="005B73A7" w:rsidRDefault="005B7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1A" w14:textId="77777777" w:rsidR="005B73A7" w:rsidRDefault="005B7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color w:val="000000"/>
        </w:rPr>
      </w:pPr>
    </w:p>
    <w:p w14:paraId="0000001B" w14:textId="77777777" w:rsidR="005B73A7" w:rsidRDefault="005B7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color w:val="000000"/>
        </w:rPr>
      </w:pPr>
    </w:p>
    <w:p w14:paraId="0000001C" w14:textId="77777777" w:rsidR="005B73A7" w:rsidRDefault="002F0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Key Contact for Enrolment Administration</w:t>
      </w:r>
    </w:p>
    <w:p w14:paraId="0000001D" w14:textId="77777777" w:rsidR="005B73A7" w:rsidRDefault="002F0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color w:val="000000"/>
          <w:sz w:val="24"/>
          <w:szCs w:val="24"/>
        </w:rPr>
      </w:pPr>
      <w:r>
        <w:rPr>
          <w:sz w:val="24"/>
          <w:szCs w:val="24"/>
        </w:rPr>
        <w:t>Julie-Anne Roberts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>Leadership Support Specialist)</w:t>
      </w:r>
    </w:p>
    <w:p w14:paraId="0000001E" w14:textId="77777777" w:rsidR="005B73A7" w:rsidRDefault="002F0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 269 0080 ext 8</w:t>
      </w:r>
      <w:r>
        <w:rPr>
          <w:sz w:val="24"/>
          <w:szCs w:val="24"/>
        </w:rPr>
        <w:t>65</w:t>
      </w:r>
    </w:p>
    <w:p w14:paraId="0000001F" w14:textId="77777777" w:rsidR="005B73A7" w:rsidRDefault="002F0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color w:val="0000FF"/>
          <w:sz w:val="24"/>
          <w:szCs w:val="24"/>
        </w:rPr>
      </w:pPr>
      <w:hyperlink r:id="rId6">
        <w:r>
          <w:rPr>
            <w:color w:val="0000FF"/>
            <w:sz w:val="24"/>
            <w:szCs w:val="24"/>
            <w:u w:val="single"/>
          </w:rPr>
          <w:t>j.roberts@alfristoncollege.school.nz</w:t>
        </w:r>
      </w:hyperlink>
    </w:p>
    <w:p w14:paraId="00000020" w14:textId="77777777" w:rsidR="005B73A7" w:rsidRDefault="005B7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sz w:val="24"/>
          <w:szCs w:val="24"/>
        </w:rPr>
      </w:pPr>
    </w:p>
    <w:p w14:paraId="00000021" w14:textId="77777777" w:rsidR="005B73A7" w:rsidRDefault="005B7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color w:val="000000"/>
          <w:sz w:val="24"/>
          <w:szCs w:val="24"/>
        </w:rPr>
      </w:pPr>
    </w:p>
    <w:p w14:paraId="00000022" w14:textId="77777777" w:rsidR="005B73A7" w:rsidRDefault="002F0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Karyn White (Senior Leader)</w:t>
      </w:r>
    </w:p>
    <w:p w14:paraId="00000023" w14:textId="77777777" w:rsidR="005B73A7" w:rsidRDefault="002F0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 2690080 ext 811</w:t>
      </w:r>
    </w:p>
    <w:p w14:paraId="00000024" w14:textId="77777777" w:rsidR="005B73A7" w:rsidRDefault="002F0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color w:val="000000"/>
          <w:sz w:val="24"/>
          <w:szCs w:val="24"/>
        </w:rPr>
      </w:pPr>
      <w:hyperlink r:id="rId7">
        <w:r>
          <w:rPr>
            <w:color w:val="0000FF"/>
            <w:sz w:val="24"/>
            <w:szCs w:val="24"/>
            <w:u w:val="single"/>
          </w:rPr>
          <w:t>k.white@alfristoncollege.school.nz</w:t>
        </w:r>
      </w:hyperlink>
      <w:r>
        <w:rPr>
          <w:color w:val="000000"/>
          <w:sz w:val="24"/>
          <w:szCs w:val="24"/>
        </w:rPr>
        <w:t xml:space="preserve"> </w:t>
      </w:r>
    </w:p>
    <w:p w14:paraId="00000025" w14:textId="77777777" w:rsidR="005B73A7" w:rsidRDefault="005B73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2"/>
          <w:szCs w:val="12"/>
        </w:rPr>
      </w:pPr>
    </w:p>
    <w:sectPr w:rsidR="005B73A7">
      <w:pgSz w:w="11906" w:h="16838"/>
      <w:pgMar w:top="1021" w:right="1021" w:bottom="102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3A7"/>
    <w:rsid w:val="002F066E"/>
    <w:rsid w:val="005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8915B-76F7-42B1-8C74-8BCABE8C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.white@alfristoncollege.school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roberts@alfristoncollege.school.nz" TargetMode="External"/><Relationship Id="rId5" Type="http://schemas.openxmlformats.org/officeDocument/2006/relationships/hyperlink" Target="https://www.legislation.govt.nz/act/public/2020/0038/latest/LMS177646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Julie-Anne Roberts</dc:creator>
  <cp:lastModifiedBy>Julie-Anne Roberts</cp:lastModifiedBy>
  <cp:revision>2</cp:revision>
  <dcterms:created xsi:type="dcterms:W3CDTF">2021-06-10T21:54:00Z</dcterms:created>
  <dcterms:modified xsi:type="dcterms:W3CDTF">2021-06-10T21:54:00Z</dcterms:modified>
</cp:coreProperties>
</file>